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6777036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</w:t>
      </w:r>
    </w:p>
    <w:p>
      <w:pPr>
        <w:tabs>
          <w:tab w:val="left" w:pos="16777036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</w:t>
      </w:r>
    </w:p>
    <w:p>
      <w:pPr>
        <w:tabs>
          <w:tab w:val="left" w:pos="16777036" w:leader="none"/>
        </w:tabs>
        <w:spacing w:before="0" w:after="0" w:line="240"/>
        <w:ind w:right="0" w:left="10206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Положению об областном</w:t>
      </w:r>
    </w:p>
    <w:p>
      <w:pPr>
        <w:tabs>
          <w:tab w:val="left" w:pos="16777036" w:leader="none"/>
        </w:tabs>
        <w:spacing w:before="0" w:after="0" w:line="240"/>
        <w:ind w:right="0" w:left="10206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Лучший 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>
        <w:tblInd w:w="98" w:type="dxa"/>
      </w:tblPr>
      <w:tblGrid>
        <w:gridCol w:w="9473"/>
      </w:tblGrid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67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FFFFFF" w:val="clear"/>
              </w:rPr>
            </w:pPr>
          </w:p>
          <w:p>
            <w:pPr>
              <w:spacing w:before="0" w:after="0" w:line="360"/>
              <w:ind w:right="0" w:left="67" w:hanging="33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32"/>
                <w:shd w:fill="FFFFFF" w:val="clear"/>
              </w:rPr>
            </w:pPr>
          </w:p>
          <w:p>
            <w:pPr>
              <w:spacing w:before="0" w:after="0" w:line="360"/>
              <w:ind w:right="0" w:left="67" w:hanging="33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32"/>
                <w:shd w:fill="FFFFFF" w:val="clear"/>
              </w:rPr>
              <w:t xml:space="preserve">Информация </w:t>
            </w:r>
          </w:p>
          <w:p>
            <w:pPr>
              <w:spacing w:before="0" w:after="0" w:line="360"/>
              <w:ind w:right="0" w:left="67" w:hanging="3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32"/>
                <w:shd w:fill="FFFFFF" w:val="clear"/>
              </w:rPr>
              <w:t xml:space="preserve">о ПУБЛИЧНОЙ ПРЕЗЕНТАЦИИ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FFFFFF" w:val="clear"/>
              </w:rPr>
              <w:t xml:space="preserve">ОБЩЕСТВЕННОСТИ И ПРОФЕССИОНАЛЬНОМУ СООБЩЕСТВУ РЕЗУЛЬТАТОВ ПЕДАГОГИЧЕСКОЙ ДЕЯТЕЛЬНОСТИ</w:t>
            </w:r>
          </w:p>
          <w:p>
            <w:pPr>
              <w:spacing w:before="0" w:after="0" w:line="360"/>
              <w:ind w:right="0" w:left="67" w:hanging="33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tabs>
          <w:tab w:val="left" w:pos="1677703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Степановой Ольги Павловны</w:t>
      </w:r>
    </w:p>
    <w:p>
      <w:pPr>
        <w:tabs>
          <w:tab w:val="left" w:pos="1677703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учителя муниципального автономного общеобразовательного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Средняя общеобразовательная школа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углубленным изучением английского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города Великий Новгород</w:t>
      </w:r>
    </w:p>
    <w:p>
      <w:pPr>
        <w:tabs>
          <w:tab w:val="left" w:pos="16777036" w:leader="none"/>
        </w:tabs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Выступления о результативном практическом опыте за последние 3 года на семинарах, конференциях, курсах повышения квалификации и др. на различных уровнях (без учета Интернет-ресурсов).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</w:p>
    <w:tbl>
      <w:tblPr>
        <w:tblInd w:w="534" w:type="dxa"/>
      </w:tblPr>
      <w:tblGrid>
        <w:gridCol w:w="728"/>
        <w:gridCol w:w="1966"/>
        <w:gridCol w:w="2072"/>
        <w:gridCol w:w="1908"/>
        <w:gridCol w:w="2363"/>
      </w:tblGrid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Годы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3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  <w:p>
            <w:pPr>
              <w:spacing w:before="0" w:after="0" w:line="240"/>
              <w:ind w:right="0" w:left="0" w:firstLine="3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проблема)</w:t>
            </w:r>
          </w:p>
        </w:tc>
        <w:tc>
          <w:tcPr>
            <w:tcW w:w="2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Мероприятие (семинар, конференция, курсы ПК и др.)</w:t>
            </w:r>
          </w:p>
        </w:tc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трансляции (муниципальный, областной, федеральный)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2020/ 2021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Доклад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Дистанционное обучение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новая реальность и новый подход в работе школьного музея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Заключительная конференция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Школьный музей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встречи и площадка для сотрудничества городов побратимов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5" w:leader="none"/>
              </w:tabs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Муниципальное бюджетное общеобразовательное учреждение Петрозаводского ёгородского округа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Державинский лицей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г.Петрозаводск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2020/ 2021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Сообщение о результативном практическом опыте по подготовке школьников к участию в олимпиадах</w:t>
            </w:r>
          </w:p>
        </w:tc>
        <w:tc>
          <w:tcPr>
            <w:tcW w:w="2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Курсы 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реализации содержания учебного предмета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5" w:leader="none"/>
              </w:tabs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Областной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Региональный институт профессионального развития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2020/ 2021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Профориентация во внеурочной работе по физике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Семинар-практикум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Социокультурные проекты как эффективная форма работы по формированию предпосылок для социализации 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5" w:leader="none"/>
              </w:tabs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Муниципальный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Средняя общеобразовательная школа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углубленным изучением английского языка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360"/>
        <w:ind w:right="0" w:left="36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</w:p>
    <w:p>
      <w:pPr>
        <w:tabs>
          <w:tab w:val="left" w:pos="16777036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этого, в 2023 году об успешном опыте участия в конкурсе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Занимательные опыты по физике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вместе с учителем технологии Козыревым А.А. рассказывала в телепередаче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НОТ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https://drive.google.com/file/d/12SB0eHf7nTAHLabNr3W4yIXVOOXYZ9bE/view?usp=sharing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7, стр.2-4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копии благодарственного письма, справки, программы семинара-практикума)</w:t>
      </w:r>
    </w:p>
    <w:p>
      <w:pPr>
        <w:spacing w:before="0" w:after="0" w:line="360"/>
        <w:ind w:right="0" w:left="36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Распространение результативного практического опыта на Интернет-ресурсах.</w:t>
      </w:r>
    </w:p>
    <w:p>
      <w:pPr>
        <w:spacing w:before="0" w:after="0" w:line="360"/>
        <w:ind w:right="0" w:left="0" w:firstLine="6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</w:p>
    <w:tbl>
      <w:tblPr>
        <w:tblInd w:w="534" w:type="dxa"/>
      </w:tblPr>
      <w:tblGrid>
        <w:gridCol w:w="635"/>
        <w:gridCol w:w="1928"/>
        <w:gridCol w:w="2115"/>
        <w:gridCol w:w="4359"/>
      </w:tblGrid>
      <w:tr>
        <w:trPr>
          <w:trHeight w:val="1" w:hRule="atLeast"/>
          <w:jc w:val="left"/>
        </w:trPr>
        <w:tc>
          <w:tcPr>
            <w:tcW w:w="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Годы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опыта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Интернет-публикации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</w:t>
            </w:r>
          </w:p>
        </w:tc>
      </w:tr>
      <w:tr>
        <w:trPr>
          <w:trHeight w:val="328" w:hRule="auto"/>
          <w:jc w:val="left"/>
        </w:trPr>
        <w:tc>
          <w:tcPr>
            <w:tcW w:w="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2021/ 2022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Платформа Zoom как инструмент для проведения онлайн-уроков в школе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Всероссийская конференция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Современные методики преподавания предмета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условиях реализации ФГОС ООО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Международного журнала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свидетельство о регистрации СМИ ЭЛ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77-65297).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Методическая библиотека Института повышения квалификации и профессиональной переподготовки.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рег.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1137800005111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06.06.13 Единого государственного реестра Министерсва юстиции РФ)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2021/ 2022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Профориентационная работа с учащимися. Из опыта работы учителя физики</w:t>
            </w:r>
          </w:p>
        </w:tc>
        <w:tc>
          <w:tcPr>
            <w:tcW w:w="2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журнал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свидетельство о регистрации СМИ ЭЛ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77-65297).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https://zhurnalpedagog.ru/servisy/pyblik/publ?id=18166</w:t>
              </w:r>
            </w:hyperlink>
          </w:p>
        </w:tc>
      </w:tr>
    </w:tbl>
    <w:p>
      <w:pPr>
        <w:spacing w:before="0" w:after="0" w:line="360"/>
        <w:ind w:right="0" w:left="0" w:firstLine="6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1, стр.8-10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копии сертификата института, сертификата о предоставлении педагогического опыта, сертификата участника)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7, стр.5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копия свидетельства о публикации)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6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Наличие публикаций о результативном практическом опыте (статьи, тезисы, брошюры и др.) в рецензируемых изданиях различного уровня (без учета Интернет-изданий).</w:t>
      </w:r>
    </w:p>
    <w:p>
      <w:pPr>
        <w:spacing w:before="0" w:after="0" w:line="360"/>
        <w:ind w:right="0" w:left="0" w:firstLine="6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</w:p>
    <w:tbl>
      <w:tblPr>
        <w:tblInd w:w="534" w:type="dxa"/>
      </w:tblPr>
      <w:tblGrid>
        <w:gridCol w:w="968"/>
        <w:gridCol w:w="1675"/>
        <w:gridCol w:w="1886"/>
        <w:gridCol w:w="2255"/>
        <w:gridCol w:w="2253"/>
      </w:tblGrid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Годы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публикации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публикации</w:t>
            </w:r>
          </w:p>
        </w:tc>
        <w:tc>
          <w:tcPr>
            <w:tcW w:w="2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Выходные данные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печатного издания</w:t>
            </w:r>
          </w:p>
        </w:tc>
        <w:tc>
          <w:tcPr>
            <w:tcW w:w="2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издания (муниципальный, областной, федеральный)</w:t>
            </w:r>
          </w:p>
        </w:tc>
      </w:tr>
      <w:tr>
        <w:trPr>
          <w:trHeight w:val="1" w:hRule="atLeast"/>
          <w:jc w:val="left"/>
        </w:trPr>
        <w:tc>
          <w:tcPr>
            <w:tcW w:w="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2022/ 2023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Статья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Законы физики и безопасность дорожного движения. Из опыта работы школьного учителя</w:t>
            </w:r>
          </w:p>
        </w:tc>
        <w:tc>
          <w:tcPr>
            <w:tcW w:w="2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Сборник статей Международного образовательного портала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Солнечный свет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Педагогика и 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</w:t>
            </w: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7, стр.6-12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копии справки о принятии статьи на публикацию в печатном издании, свидетельство о публикации, титульный лист, оглавление)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648" w:type="dxa"/>
      </w:tblPr>
      <w:tblGrid>
        <w:gridCol w:w="3473"/>
        <w:gridCol w:w="2826"/>
        <w:gridCol w:w="2624"/>
      </w:tblGrid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Руководитель</w:t>
            </w:r>
          </w:p>
          <w:p>
            <w:pPr>
              <w:spacing w:before="0" w:after="0" w:line="36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образовательной организации</w:t>
            </w:r>
          </w:p>
        </w:tc>
        <w:tc>
          <w:tcPr>
            <w:tcW w:w="28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709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Оболенская Л.С.</w:t>
            </w: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МП</w:t>
            </w:r>
          </w:p>
        </w:tc>
        <w:tc>
          <w:tcPr>
            <w:tcW w:w="28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Подпись)</w:t>
            </w:r>
          </w:p>
        </w:tc>
        <w:tc>
          <w:tcPr>
            <w:tcW w:w="262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Фамилия и инициалы)</w:t>
            </w: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648" w:type="dxa"/>
      </w:tblPr>
      <w:tblGrid>
        <w:gridCol w:w="4968"/>
      </w:tblGrid>
      <w:tr>
        <w:trPr>
          <w:trHeight w:val="1" w:hRule="atLeast"/>
          <w:jc w:val="left"/>
        </w:trPr>
        <w:tc>
          <w:tcPr>
            <w:tcW w:w="49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709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02.05.2024</w:t>
            </w:r>
          </w:p>
        </w:tc>
      </w:tr>
      <w:tr>
        <w:trPr>
          <w:trHeight w:val="1" w:hRule="atLeast"/>
          <w:jc w:val="left"/>
        </w:trPr>
        <w:tc>
          <w:tcPr>
            <w:tcW w:w="496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дата)</w:t>
            </w:r>
          </w:p>
        </w:tc>
      </w:tr>
    </w:tbl>
    <w:p>
      <w:pPr>
        <w:spacing w:before="12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12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rive.google.com/file/d/12SB0eHf7nTAHLabNr3W4yIXVOOXYZ9bE/view?usp=sharing" Id="docRId0" Type="http://schemas.openxmlformats.org/officeDocument/2006/relationships/hyperlink" /><Relationship TargetMode="External" Target="https://zhurnalpedagog.ru/servisy/pyblik/publ?id=18166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